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Default="00224648" w:rsidP="00224648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1</w:t>
      </w:r>
      <w:r w:rsidR="00515295" w:rsidRPr="00114BD1">
        <w:rPr>
          <w:b/>
        </w:rPr>
        <w:t>.</w:t>
      </w:r>
      <w:r w:rsidR="00515295" w:rsidRPr="00114BD1">
        <w:rPr>
          <w:b/>
        </w:rPr>
        <w:tab/>
      </w:r>
      <w:r>
        <w:rPr>
          <w:b/>
        </w:rPr>
        <w:t xml:space="preserve">Told el a háromszöget az adott </w:t>
      </w:r>
      <w:r w:rsidRPr="00224648">
        <w:rPr>
          <w:b/>
        </w:rPr>
        <w:t>v</w:t>
      </w:r>
      <w:r>
        <w:rPr>
          <w:b/>
        </w:rPr>
        <w:t xml:space="preserve"> v</w:t>
      </w:r>
      <w:r w:rsidR="00B109A6" w:rsidRPr="00224648">
        <w:rPr>
          <w:b/>
        </w:rPr>
        <w:t>ektorral</w:t>
      </w:r>
      <w:r w:rsidR="00B109A6">
        <w:rPr>
          <w:b/>
        </w:rPr>
        <w:t>!</w:t>
      </w:r>
    </w:p>
    <w:p w:rsidR="00224648" w:rsidRPr="00114BD1" w:rsidRDefault="00224648" w:rsidP="00224648">
      <w:pPr>
        <w:tabs>
          <w:tab w:val="left" w:leader="dot" w:pos="7020"/>
        </w:tabs>
        <w:spacing w:before="180"/>
        <w:ind w:left="357" w:firstLine="35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717800" cy="182054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9C6B44" w:rsidRDefault="009C6B44" w:rsidP="009C6B44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>2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 xml:space="preserve">Írd fel az </w:t>
      </w:r>
      <w:r>
        <w:rPr>
          <w:b/>
          <w:i/>
          <w:u w:val="single"/>
        </w:rPr>
        <w:t>a</w:t>
      </w:r>
      <w:r>
        <w:t xml:space="preserve">, </w:t>
      </w:r>
      <w:r>
        <w:rPr>
          <w:b/>
          <w:i/>
          <w:u w:val="single"/>
        </w:rPr>
        <w:t>b</w:t>
      </w:r>
      <w:r>
        <w:rPr>
          <w:b/>
        </w:rPr>
        <w:t xml:space="preserve"> és a </w:t>
      </w:r>
      <w:r>
        <w:rPr>
          <w:b/>
          <w:i/>
          <w:u w:val="single"/>
        </w:rPr>
        <w:t>c</w:t>
      </w:r>
      <w:r>
        <w:rPr>
          <w:b/>
        </w:rPr>
        <w:t xml:space="preserve"> vektor segítségével a következő vektorokat!</w:t>
      </w:r>
    </w:p>
    <w:p w:rsidR="009C6B44" w:rsidRPr="009C6B44" w:rsidRDefault="009C6B44" w:rsidP="009C6B44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  <w:color w:val="00B050"/>
          <w:u w:val="single"/>
        </w:rPr>
      </w:pPr>
      <w:r>
        <w:rPr>
          <w:b/>
        </w:rPr>
        <w:t xml:space="preserve">Például: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HC</m:t>
            </m:r>
          </m:e>
        </m:acc>
      </m:oMath>
      <w:r>
        <w:rPr>
          <w:b/>
        </w:rPr>
        <w:t>=</w:t>
      </w:r>
      <w:r>
        <w:rPr>
          <w:b/>
          <w:color w:val="00B050"/>
          <w:u w:val="single"/>
        </w:rPr>
        <w:t>a</w:t>
      </w:r>
      <w:r>
        <w:rPr>
          <w:b/>
          <w:color w:val="00B050"/>
        </w:rPr>
        <w:t>-</w:t>
      </w:r>
      <w:r>
        <w:rPr>
          <w:b/>
          <w:color w:val="00B050"/>
          <w:u w:val="single"/>
        </w:rPr>
        <w:t>b</w:t>
      </w:r>
    </w:p>
    <w:p w:rsidR="009C6B44" w:rsidRDefault="009C6B44" w:rsidP="009C6B44">
      <w:pPr>
        <w:tabs>
          <w:tab w:val="left" w:pos="360"/>
          <w:tab w:val="left" w:pos="720"/>
          <w:tab w:val="left" w:leader="dot" w:pos="7200"/>
        </w:tabs>
        <w:spacing w:before="180"/>
        <w:ind w:left="720" w:hanging="11"/>
        <w:rPr>
          <w:b/>
        </w:rPr>
      </w:pPr>
      <w:r>
        <w:rPr>
          <w:b/>
          <w:noProof/>
        </w:rPr>
        <w:drawing>
          <wp:inline distT="0" distB="0" distL="0" distR="0" wp14:anchorId="646B53F1" wp14:editId="048034D6">
            <wp:extent cx="2847975" cy="1428750"/>
            <wp:effectExtent l="19050" t="0" r="9525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B44" w:rsidRDefault="009C6B44" w:rsidP="009C6B44">
      <w:pPr>
        <w:tabs>
          <w:tab w:val="left" w:pos="360"/>
          <w:tab w:val="left" w:leader="dot" w:pos="7200"/>
        </w:tabs>
        <w:spacing w:before="180"/>
        <w:jc w:val="both"/>
        <w:rPr>
          <w:b/>
        </w:rPr>
      </w:pPr>
    </w:p>
    <w:p w:rsidR="00E918B3" w:rsidRDefault="00E918B3" w:rsidP="00E918B3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>3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 xml:space="preserve">Írd fel egyetlen vektorként az alábbi vektorokat a </w:t>
      </w:r>
      <w:r>
        <w:rPr>
          <w:b/>
        </w:rPr>
        <w:t>3</w:t>
      </w:r>
      <w:r>
        <w:rPr>
          <w:b/>
        </w:rPr>
        <w:t>. ábra alapján, ha adott a vektor kezdőpontja!</w:t>
      </w:r>
    </w:p>
    <w:p w:rsidR="00A266BD" w:rsidRDefault="00E918B3" w:rsidP="00A266BD">
      <w:pPr>
        <w:tabs>
          <w:tab w:val="left" w:pos="360"/>
        </w:tabs>
        <w:spacing w:before="180"/>
        <w:ind w:left="360" w:hanging="360"/>
        <w:jc w:val="both"/>
        <w:rPr>
          <w:b/>
        </w:rPr>
      </w:pPr>
      <w:r>
        <w:rPr>
          <w:b/>
        </w:rPr>
        <w:tab/>
        <w:t xml:space="preserve">Például:     </w:t>
      </w:r>
      <w:r w:rsidR="00A266BD" w:rsidRPr="00A266BD">
        <w:rPr>
          <w:b/>
        </w:rPr>
        <w:t>-</w:t>
      </w:r>
      <w:r w:rsidR="00A266BD">
        <w:rPr>
          <w:b/>
          <w:u w:val="single"/>
        </w:rPr>
        <w:t>c</w:t>
      </w:r>
      <w:r>
        <w:rPr>
          <w:b/>
        </w:rPr>
        <w:t>-</w:t>
      </w:r>
      <w:r w:rsidR="00A266BD">
        <w:rPr>
          <w:b/>
          <w:u w:val="single"/>
        </w:rPr>
        <w:t>a</w:t>
      </w:r>
      <w:r w:rsidR="00A266BD">
        <w:rPr>
          <w:b/>
        </w:rPr>
        <w:t>+</w:t>
      </w:r>
      <w:r w:rsidR="00A266BD">
        <w:rPr>
          <w:b/>
          <w:u w:val="single"/>
        </w:rPr>
        <w:t>b</w:t>
      </w:r>
      <w:r>
        <w:rPr>
          <w:b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    </m:t>
            </m:r>
          </m:e>
        </m:acc>
      </m:oMath>
      <w:r>
        <w:rPr>
          <w:b/>
        </w:rPr>
        <w:t xml:space="preserve">       </w:t>
      </w:r>
      <w:r w:rsidRPr="004D3CD4">
        <w:rPr>
          <w:b/>
        </w:rPr>
        <w:sym w:font="Wingdings" w:char="F0E0"/>
      </w:r>
      <w:r>
        <w:rPr>
          <w:b/>
        </w:rPr>
        <w:t xml:space="preserve">       </w:t>
      </w:r>
      <w:r w:rsidR="00A266BD">
        <w:rPr>
          <w:b/>
        </w:rPr>
        <w:t xml:space="preserve"> </w:t>
      </w:r>
      <w:r w:rsidR="00A266BD" w:rsidRPr="00A266BD">
        <w:rPr>
          <w:b/>
          <w:color w:val="00B050"/>
        </w:rPr>
        <w:t>-</w:t>
      </w:r>
      <w:r w:rsidR="00A266BD" w:rsidRPr="00A266BD">
        <w:rPr>
          <w:b/>
          <w:color w:val="00B050"/>
          <w:u w:val="single"/>
        </w:rPr>
        <w:t>c</w:t>
      </w:r>
      <w:r w:rsidR="00A266BD" w:rsidRPr="00A266BD">
        <w:rPr>
          <w:b/>
          <w:color w:val="00B050"/>
        </w:rPr>
        <w:t>-</w:t>
      </w:r>
      <w:r w:rsidR="00A266BD" w:rsidRPr="00A266BD">
        <w:rPr>
          <w:b/>
          <w:color w:val="00B050"/>
          <w:u w:val="single"/>
        </w:rPr>
        <w:t>a</w:t>
      </w:r>
      <w:r w:rsidR="00A266BD" w:rsidRPr="00A266BD">
        <w:rPr>
          <w:b/>
          <w:color w:val="00B050"/>
        </w:rPr>
        <w:t>+</w:t>
      </w:r>
      <w:r w:rsidR="00A266BD" w:rsidRPr="00A266BD">
        <w:rPr>
          <w:b/>
          <w:color w:val="00B050"/>
          <w:u w:val="single"/>
        </w:rPr>
        <w:t>b</w:t>
      </w:r>
      <w:r w:rsidR="00A266BD" w:rsidRPr="00A266BD">
        <w:rPr>
          <w:b/>
          <w:color w:val="00B050"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 </m:t>
            </m:r>
          </m:e>
        </m:acc>
      </m:oMath>
      <w:r>
        <w:rPr>
          <w:b/>
        </w:rPr>
        <w:tab/>
      </w:r>
    </w:p>
    <w:p w:rsidR="00E918B3" w:rsidRPr="004D3CD4" w:rsidRDefault="00E918B3" w:rsidP="00A266BD">
      <w:pPr>
        <w:tabs>
          <w:tab w:val="left" w:pos="360"/>
        </w:tabs>
        <w:spacing w:before="180"/>
        <w:ind w:left="360" w:hanging="360"/>
        <w:jc w:val="both"/>
      </w:pPr>
      <w:r>
        <w:rPr>
          <w:b/>
        </w:rPr>
        <w:tab/>
      </w:r>
      <w:r>
        <w:rPr>
          <w:u w:val="single"/>
        </w:rPr>
        <w:t>a</w:t>
      </w:r>
      <w:r w:rsidR="00A266BD">
        <w:t>-</w:t>
      </w:r>
      <w:r w:rsidR="00A266BD">
        <w:rPr>
          <w:u w:val="single"/>
        </w:rPr>
        <w:t>b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  <m:r>
              <w:rPr>
                <w:rFonts w:ascii="Cambria Math" w:hAnsi="Cambria Math"/>
              </w:rPr>
              <m:t xml:space="preserve">   </m:t>
            </m:r>
          </m:e>
        </m:acc>
      </m:oMath>
      <w:r w:rsidR="00A266BD">
        <w:tab/>
      </w:r>
      <w:r w:rsidR="00A266BD">
        <w:tab/>
      </w:r>
      <w:r w:rsidR="00A266BD" w:rsidRPr="00A266BD">
        <w:rPr>
          <w:u w:val="single"/>
        </w:rPr>
        <w:t>b</w:t>
      </w:r>
      <w:r w:rsidR="00A266BD">
        <w:t>-</w:t>
      </w:r>
      <w:r w:rsidRPr="00A266BD">
        <w:rPr>
          <w:u w:val="single"/>
        </w:rPr>
        <w:t>a</w:t>
      </w:r>
      <w:r>
        <w:t>+</w:t>
      </w:r>
      <w:r w:rsidR="00A266BD">
        <w:rPr>
          <w:u w:val="single"/>
        </w:rPr>
        <w:t>c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   </m:t>
            </m:r>
          </m:e>
        </m:acc>
      </m:oMath>
      <w:r>
        <w:tab/>
      </w:r>
      <w:r w:rsidR="00A266BD">
        <w:tab/>
        <w:t>-</w:t>
      </w:r>
      <w:r w:rsidR="00A266BD">
        <w:rPr>
          <w:u w:val="single"/>
        </w:rPr>
        <w:t>c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</w:rPr>
              <m:t xml:space="preserve">     </m:t>
            </m:r>
          </m:e>
        </m:acc>
      </m:oMath>
    </w:p>
    <w:p w:rsidR="00E918B3" w:rsidRDefault="00E918B3" w:rsidP="009C6B44">
      <w:pPr>
        <w:tabs>
          <w:tab w:val="left" w:pos="360"/>
          <w:tab w:val="left" w:leader="dot" w:pos="7200"/>
        </w:tabs>
        <w:spacing w:before="180"/>
        <w:jc w:val="both"/>
        <w:rPr>
          <w:b/>
        </w:rPr>
      </w:pPr>
    </w:p>
    <w:p w:rsidR="009C6B44" w:rsidRDefault="009C6B44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sectPr w:rsidR="009C6B44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4BD1"/>
    <w:rsid w:val="00224648"/>
    <w:rsid w:val="00346EB3"/>
    <w:rsid w:val="0036048B"/>
    <w:rsid w:val="0042376E"/>
    <w:rsid w:val="0046535C"/>
    <w:rsid w:val="00493E03"/>
    <w:rsid w:val="004D3CD4"/>
    <w:rsid w:val="00515295"/>
    <w:rsid w:val="0065131D"/>
    <w:rsid w:val="00671996"/>
    <w:rsid w:val="00697320"/>
    <w:rsid w:val="007E27AE"/>
    <w:rsid w:val="00805CB8"/>
    <w:rsid w:val="00805D24"/>
    <w:rsid w:val="00815D4C"/>
    <w:rsid w:val="00822BD8"/>
    <w:rsid w:val="00906D3F"/>
    <w:rsid w:val="009C5B56"/>
    <w:rsid w:val="009C6B44"/>
    <w:rsid w:val="009D3278"/>
    <w:rsid w:val="00A266BD"/>
    <w:rsid w:val="00A747D0"/>
    <w:rsid w:val="00B109A6"/>
    <w:rsid w:val="00B3028C"/>
    <w:rsid w:val="00C10F25"/>
    <w:rsid w:val="00C55DBE"/>
    <w:rsid w:val="00D11F6C"/>
    <w:rsid w:val="00D85779"/>
    <w:rsid w:val="00E157BF"/>
    <w:rsid w:val="00E8766F"/>
    <w:rsid w:val="00E918B3"/>
    <w:rsid w:val="00EF5F1B"/>
    <w:rsid w:val="00F149C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214929E5"/>
  <w15:docId w15:val="{F37AA869-EBE7-4C23-8C70-A76EBD4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65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Zelena Viktor</dc:creator>
  <cp:keywords/>
  <dc:description/>
  <cp:lastModifiedBy>Gép</cp:lastModifiedBy>
  <cp:revision>3</cp:revision>
  <dcterms:created xsi:type="dcterms:W3CDTF">2021-01-30T09:33:00Z</dcterms:created>
  <dcterms:modified xsi:type="dcterms:W3CDTF">2021-01-30T09:38:00Z</dcterms:modified>
</cp:coreProperties>
</file>